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510"/>
        <w:tblW w:w="9641" w:type="dxa"/>
        <w:tblLayout w:type="fixed"/>
        <w:tblLook w:val="0000" w:firstRow="0" w:lastRow="0" w:firstColumn="0" w:lastColumn="0" w:noHBand="0" w:noVBand="0"/>
      </w:tblPr>
      <w:tblGrid>
        <w:gridCol w:w="9641"/>
      </w:tblGrid>
      <w:tr w:rsidR="00EE041A" w:rsidRPr="00DF0900" w:rsidTr="00106A7E">
        <w:trPr>
          <w:cantSplit/>
          <w:trHeight w:val="1370"/>
        </w:trPr>
        <w:tc>
          <w:tcPr>
            <w:tcW w:w="9641" w:type="dxa"/>
          </w:tcPr>
          <w:p w:rsidR="00EE041A" w:rsidRPr="00DF0900" w:rsidRDefault="00EE041A" w:rsidP="00EE041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8160" cy="784860"/>
                  <wp:effectExtent l="0" t="0" r="0" b="0"/>
                  <wp:docPr id="3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041A" w:rsidRPr="00997636" w:rsidTr="00106A7E">
        <w:trPr>
          <w:trHeight w:val="1665"/>
        </w:trPr>
        <w:tc>
          <w:tcPr>
            <w:tcW w:w="9641" w:type="dxa"/>
          </w:tcPr>
          <w:p w:rsidR="00EE041A" w:rsidRPr="008A2B83" w:rsidRDefault="00EE041A" w:rsidP="00EE041A">
            <w:pPr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8A2B83">
              <w:rPr>
                <w:rFonts w:ascii="Liberation Serif" w:hAnsi="Liberation Serif"/>
                <w:b/>
                <w:sz w:val="28"/>
                <w:szCs w:val="28"/>
              </w:rPr>
              <w:t>ДУМА</w:t>
            </w:r>
          </w:p>
          <w:p w:rsidR="00EE041A" w:rsidRPr="008A2B83" w:rsidRDefault="00EE041A" w:rsidP="00EE041A">
            <w:pPr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8A2B83">
              <w:rPr>
                <w:rFonts w:ascii="Liberation Serif" w:hAnsi="Liberation Serif"/>
                <w:b/>
                <w:sz w:val="28"/>
                <w:szCs w:val="28"/>
              </w:rPr>
              <w:t>Усть – Ницинского</w:t>
            </w:r>
          </w:p>
          <w:p w:rsidR="00EE041A" w:rsidRPr="008A2B83" w:rsidRDefault="00EE041A" w:rsidP="00EE041A">
            <w:pPr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8A2B83">
              <w:rPr>
                <w:rFonts w:ascii="Liberation Serif" w:hAnsi="Liberation Serif"/>
                <w:b/>
                <w:sz w:val="28"/>
                <w:szCs w:val="28"/>
              </w:rPr>
              <w:t>сельского поселения</w:t>
            </w:r>
          </w:p>
          <w:p w:rsidR="00EE041A" w:rsidRPr="008A2B83" w:rsidRDefault="00EE041A" w:rsidP="00EE041A">
            <w:pPr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8A2B83">
              <w:rPr>
                <w:rFonts w:ascii="Liberation Serif" w:hAnsi="Liberation Serif"/>
                <w:b/>
                <w:sz w:val="28"/>
                <w:szCs w:val="28"/>
              </w:rPr>
              <w:t>Слободо – Туринского муниципального района</w:t>
            </w:r>
          </w:p>
          <w:p w:rsidR="00EE041A" w:rsidRDefault="00EE041A" w:rsidP="00EE041A">
            <w:pPr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8A2B83">
              <w:rPr>
                <w:rFonts w:ascii="Liberation Serif" w:hAnsi="Liberation Serif"/>
                <w:b/>
                <w:sz w:val="28"/>
                <w:szCs w:val="28"/>
              </w:rPr>
              <w:t>Свердловской области</w:t>
            </w:r>
          </w:p>
          <w:p w:rsidR="00EE041A" w:rsidRPr="00997636" w:rsidRDefault="00895334" w:rsidP="00EE041A">
            <w:pPr>
              <w:spacing w:after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  <w:lang w:eastAsia="ru-RU"/>
              </w:rPr>
              <w:pict>
                <v:line id="Прямая соединительная линия 2" o:spid="_x0000_s1026" style="position:absolute;left:0;text-align:left;z-index:251658240;visibility:visible;mso-wrap-distance-top:-3e-5mm;mso-wrap-distance-bottom:-3e-5mm" from="-.4pt,8.15pt" to="481.1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" strokeweight="4.5pt">
                  <v:stroke linestyle="thickThin"/>
                </v:line>
              </w:pict>
            </w:r>
          </w:p>
        </w:tc>
      </w:tr>
    </w:tbl>
    <w:p w:rsidR="00EE041A" w:rsidRPr="00997636" w:rsidRDefault="00EE041A" w:rsidP="00EE041A">
      <w:pPr>
        <w:snapToGrid w:val="0"/>
        <w:spacing w:before="120" w:after="0"/>
        <w:jc w:val="center"/>
        <w:rPr>
          <w:rFonts w:ascii="Liberation Serif" w:hAnsi="Liberation Serif"/>
          <w:b/>
          <w:sz w:val="28"/>
        </w:rPr>
      </w:pPr>
      <w:r w:rsidRPr="00997636">
        <w:rPr>
          <w:rFonts w:ascii="Liberation Serif" w:hAnsi="Liberation Serif"/>
          <w:b/>
          <w:sz w:val="28"/>
        </w:rPr>
        <w:t>РЕШЕНИЕ</w:t>
      </w:r>
    </w:p>
    <w:p w:rsidR="00EE041A" w:rsidRPr="00997636" w:rsidRDefault="00EE041A" w:rsidP="00EE041A">
      <w:pPr>
        <w:snapToGrid w:val="0"/>
        <w:spacing w:after="0"/>
        <w:rPr>
          <w:rFonts w:ascii="Liberation Serif" w:hAnsi="Liberation Serif"/>
          <w:sz w:val="28"/>
        </w:rPr>
      </w:pPr>
      <w:r w:rsidRPr="00997636">
        <w:rPr>
          <w:rFonts w:ascii="Liberation Serif" w:hAnsi="Liberation Serif"/>
          <w:sz w:val="28"/>
        </w:rPr>
        <w:t xml:space="preserve">от  </w:t>
      </w:r>
      <w:r w:rsidR="003C640C">
        <w:rPr>
          <w:rFonts w:ascii="Liberation Serif" w:hAnsi="Liberation Serif"/>
          <w:sz w:val="28"/>
        </w:rPr>
        <w:t>11</w:t>
      </w:r>
      <w:r w:rsidR="005D20AB">
        <w:rPr>
          <w:rFonts w:ascii="Liberation Serif" w:hAnsi="Liberation Serif"/>
          <w:sz w:val="28"/>
        </w:rPr>
        <w:t xml:space="preserve"> февраля</w:t>
      </w:r>
      <w:r w:rsidR="001363DC">
        <w:rPr>
          <w:rFonts w:ascii="Liberation Serif" w:hAnsi="Liberation Serif"/>
          <w:sz w:val="28"/>
        </w:rPr>
        <w:t xml:space="preserve"> 2022 </w:t>
      </w:r>
      <w:r w:rsidRPr="00997636">
        <w:rPr>
          <w:rFonts w:ascii="Liberation Serif" w:hAnsi="Liberation Serif"/>
          <w:sz w:val="28"/>
        </w:rPr>
        <w:t xml:space="preserve">г.                                                                                 № </w:t>
      </w:r>
      <w:r w:rsidR="001363DC">
        <w:rPr>
          <w:rFonts w:ascii="Liberation Serif" w:hAnsi="Liberation Serif"/>
          <w:sz w:val="28"/>
        </w:rPr>
        <w:t>00</w:t>
      </w:r>
      <w:r w:rsidR="008E1253">
        <w:rPr>
          <w:rFonts w:ascii="Liberation Serif" w:hAnsi="Liberation Serif"/>
          <w:sz w:val="28"/>
        </w:rPr>
        <w:t>-НПА</w:t>
      </w:r>
    </w:p>
    <w:p w:rsidR="00EE041A" w:rsidRPr="00997636" w:rsidRDefault="00EE041A" w:rsidP="00EE041A">
      <w:pPr>
        <w:snapToGrid w:val="0"/>
        <w:spacing w:after="0"/>
        <w:rPr>
          <w:rFonts w:ascii="Liberation Serif" w:hAnsi="Liberation Serif"/>
          <w:sz w:val="28"/>
        </w:rPr>
      </w:pPr>
      <w:r w:rsidRPr="00997636">
        <w:rPr>
          <w:rFonts w:ascii="Liberation Serif" w:hAnsi="Liberation Serif"/>
          <w:sz w:val="28"/>
        </w:rPr>
        <w:t>с. Усть-Ницинское</w:t>
      </w:r>
    </w:p>
    <w:p w:rsidR="00EE041A" w:rsidRDefault="00EE041A" w:rsidP="00EE041A">
      <w:pPr>
        <w:pStyle w:val="a5"/>
        <w:tabs>
          <w:tab w:val="left" w:pos="2961"/>
        </w:tabs>
        <w:spacing w:line="240" w:lineRule="atLeast"/>
        <w:ind w:firstLine="709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816165" w:rsidRDefault="007027C2" w:rsidP="00EE041A">
      <w:pPr>
        <w:pStyle w:val="a5"/>
        <w:tabs>
          <w:tab w:val="left" w:pos="2961"/>
        </w:tabs>
        <w:spacing w:line="240" w:lineRule="atLeast"/>
        <w:ind w:firstLine="709"/>
        <w:jc w:val="center"/>
        <w:rPr>
          <w:rFonts w:ascii="Liberation Serif" w:hAnsi="Liberation Serif"/>
          <w:b/>
          <w:i/>
          <w:sz w:val="28"/>
          <w:szCs w:val="28"/>
        </w:rPr>
      </w:pPr>
      <w:r w:rsidRPr="00DB4D40">
        <w:rPr>
          <w:rFonts w:ascii="Liberation Serif" w:hAnsi="Liberation Serif"/>
          <w:b/>
          <w:i/>
          <w:sz w:val="28"/>
          <w:szCs w:val="28"/>
        </w:rPr>
        <w:t xml:space="preserve">О внесении изменений </w:t>
      </w:r>
      <w:r w:rsidRPr="00DB4D40">
        <w:rPr>
          <w:rFonts w:ascii="Liberation Serif" w:hAnsi="Liberation Serif"/>
          <w:b/>
          <w:i/>
          <w:color w:val="000000"/>
          <w:sz w:val="28"/>
          <w:szCs w:val="28"/>
        </w:rPr>
        <w:t xml:space="preserve">в Правила благоустройства территории </w:t>
      </w:r>
      <w:r w:rsidRPr="00DB4D40">
        <w:rPr>
          <w:rFonts w:ascii="Liberation Serif" w:hAnsi="Liberation Serif"/>
          <w:b/>
          <w:i/>
          <w:sz w:val="28"/>
          <w:szCs w:val="28"/>
        </w:rPr>
        <w:t>Усть-Ницинского сельского поселения, утвержденные решением Думы Усть-Ницинского сельского поселения от 27.09.2018 № 67-НПА</w:t>
      </w:r>
      <w:r w:rsidR="00061DB2">
        <w:rPr>
          <w:rFonts w:ascii="Liberation Serif" w:hAnsi="Liberation Serif"/>
          <w:b/>
          <w:i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i/>
          <w:sz w:val="28"/>
          <w:szCs w:val="28"/>
        </w:rPr>
        <w:t>(с измен</w:t>
      </w:r>
      <w:proofErr w:type="gramStart"/>
      <w:r>
        <w:rPr>
          <w:rFonts w:ascii="Liberation Serif" w:hAnsi="Liberation Serif" w:cs="Liberation Serif"/>
          <w:b/>
          <w:i/>
          <w:sz w:val="28"/>
          <w:szCs w:val="28"/>
        </w:rPr>
        <w:t>.</w:t>
      </w:r>
      <w:proofErr w:type="gramEnd"/>
      <w:r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proofErr w:type="gramStart"/>
      <w:r>
        <w:rPr>
          <w:rFonts w:ascii="Liberation Serif" w:hAnsi="Liberation Serif" w:cs="Liberation Serif"/>
          <w:b/>
          <w:i/>
          <w:sz w:val="28"/>
          <w:szCs w:val="28"/>
        </w:rPr>
        <w:t>о</w:t>
      </w:r>
      <w:proofErr w:type="gramEnd"/>
      <w:r>
        <w:rPr>
          <w:rFonts w:ascii="Liberation Serif" w:hAnsi="Liberation Serif" w:cs="Liberation Serif"/>
          <w:b/>
          <w:i/>
          <w:sz w:val="28"/>
          <w:szCs w:val="28"/>
        </w:rPr>
        <w:t>т 27.04.2020 № 188-НПА)</w:t>
      </w:r>
    </w:p>
    <w:p w:rsidR="007027C2" w:rsidRDefault="007027C2" w:rsidP="00E027BB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E027BB" w:rsidRPr="00E027BB" w:rsidRDefault="00E027BB" w:rsidP="00E027BB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iCs/>
          <w:sz w:val="28"/>
          <w:szCs w:val="28"/>
        </w:rPr>
      </w:pPr>
      <w:r w:rsidRPr="00E027BB">
        <w:rPr>
          <w:rFonts w:ascii="Liberation Serif" w:hAnsi="Liberation Serif" w:cs="Liberation Serif"/>
          <w:sz w:val="28"/>
          <w:szCs w:val="28"/>
        </w:rPr>
        <w:t xml:space="preserve">        В соответствии с Федеральным</w:t>
      </w:r>
      <w:r w:rsidR="001363DC">
        <w:rPr>
          <w:rFonts w:ascii="Liberation Serif" w:hAnsi="Liberation Serif" w:cs="Liberation Serif"/>
          <w:sz w:val="28"/>
          <w:szCs w:val="28"/>
        </w:rPr>
        <w:t>и</w:t>
      </w:r>
      <w:r w:rsidRPr="00E027BB">
        <w:rPr>
          <w:rFonts w:ascii="Liberation Serif" w:hAnsi="Liberation Serif" w:cs="Liberation Serif"/>
          <w:sz w:val="28"/>
          <w:szCs w:val="28"/>
        </w:rPr>
        <w:t xml:space="preserve"> за</w:t>
      </w:r>
      <w:r w:rsidR="001363DC">
        <w:rPr>
          <w:rFonts w:ascii="Liberation Serif" w:hAnsi="Liberation Serif" w:cs="Liberation Serif"/>
          <w:sz w:val="28"/>
          <w:szCs w:val="28"/>
        </w:rPr>
        <w:t>конами</w:t>
      </w:r>
      <w:r w:rsidRPr="00E027BB">
        <w:rPr>
          <w:rFonts w:ascii="Liberation Serif" w:hAnsi="Liberation Serif" w:cs="Liberation Serif"/>
          <w:sz w:val="28"/>
          <w:szCs w:val="28"/>
        </w:rPr>
        <w:t xml:space="preserve"> от 06.10.2003 № 131-ФЗ «</w:t>
      </w:r>
      <w:proofErr w:type="gramStart"/>
      <w:r w:rsidRPr="00E027BB">
        <w:rPr>
          <w:rFonts w:ascii="Liberation Serif" w:hAnsi="Liberation Serif" w:cs="Liberation Serif"/>
          <w:sz w:val="28"/>
          <w:szCs w:val="28"/>
        </w:rPr>
        <w:t>Об</w:t>
      </w:r>
      <w:proofErr w:type="gramEnd"/>
      <w:r w:rsidRPr="00E027BB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E027BB">
        <w:rPr>
          <w:rFonts w:ascii="Liberation Serif" w:hAnsi="Liberation Serif" w:cs="Liberation Serif"/>
          <w:sz w:val="28"/>
          <w:szCs w:val="28"/>
        </w:rPr>
        <w:t>общих принципах организации местного самоуправления в Российской Федерации»,</w:t>
      </w:r>
      <w:r w:rsidR="001152C6">
        <w:rPr>
          <w:rFonts w:ascii="Liberation Serif" w:hAnsi="Liberation Serif" w:cs="Liberation Serif"/>
          <w:sz w:val="28"/>
          <w:szCs w:val="28"/>
        </w:rPr>
        <w:t xml:space="preserve"> </w:t>
      </w:r>
      <w:r w:rsidR="001363DC" w:rsidRPr="001363DC">
        <w:rPr>
          <w:rFonts w:ascii="Liberation Serif" w:hAnsi="Liberation Serif" w:cs="Calibri"/>
          <w:sz w:val="28"/>
          <w:szCs w:val="28"/>
        </w:rPr>
        <w:t xml:space="preserve">от 28.12.2009 № 381-ФЗ «Об основах государственного регулирования торговой деятельности в Российской Федерации», от 26.05.2021 № 150-ФЗ «О внесении изменений в статью 19 </w:t>
      </w:r>
      <w:r w:rsidR="001363DC">
        <w:rPr>
          <w:rFonts w:ascii="Liberation Serif" w:hAnsi="Liberation Serif" w:cs="Calibri"/>
          <w:sz w:val="28"/>
          <w:szCs w:val="28"/>
        </w:rPr>
        <w:t xml:space="preserve">Федерального закона «О рекламе», </w:t>
      </w:r>
      <w:r w:rsidRPr="00E027BB">
        <w:rPr>
          <w:rFonts w:ascii="Liberation Serif" w:hAnsi="Liberation Serif" w:cs="Liberation Serif"/>
          <w:sz w:val="28"/>
          <w:szCs w:val="28"/>
        </w:rPr>
        <w:t xml:space="preserve"> руководствуясь Уставом </w:t>
      </w:r>
      <w:r w:rsidRPr="005731CB">
        <w:rPr>
          <w:rFonts w:ascii="Liberation Serif" w:hAnsi="Liberation Serif" w:cs="Liberation Serif"/>
          <w:sz w:val="28"/>
          <w:szCs w:val="28"/>
        </w:rPr>
        <w:t>Усть-Ницинского</w:t>
      </w:r>
      <w:r w:rsidRPr="00E027BB">
        <w:rPr>
          <w:rFonts w:ascii="Liberation Serif" w:hAnsi="Liberation Serif" w:cs="Liberation Serif"/>
          <w:sz w:val="28"/>
          <w:szCs w:val="28"/>
        </w:rPr>
        <w:t xml:space="preserve"> сельского поселения, Дума </w:t>
      </w:r>
      <w:r w:rsidRPr="005731CB">
        <w:rPr>
          <w:rFonts w:ascii="Liberation Serif" w:hAnsi="Liberation Serif" w:cs="Liberation Serif"/>
          <w:sz w:val="28"/>
          <w:szCs w:val="28"/>
        </w:rPr>
        <w:t>Усть-Ницинского</w:t>
      </w:r>
      <w:r w:rsidRPr="00E027BB">
        <w:rPr>
          <w:rFonts w:ascii="Liberation Serif" w:hAnsi="Liberation Serif" w:cs="Liberation Serif"/>
          <w:iCs/>
          <w:sz w:val="28"/>
          <w:szCs w:val="28"/>
        </w:rPr>
        <w:t xml:space="preserve"> сельского поселения</w:t>
      </w:r>
      <w:proofErr w:type="gramEnd"/>
    </w:p>
    <w:p w:rsidR="00170E94" w:rsidRPr="005731CB" w:rsidRDefault="00170E94" w:rsidP="00895334">
      <w:pPr>
        <w:spacing w:after="0" w:line="240" w:lineRule="atLeast"/>
        <w:jc w:val="both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  <w:r w:rsidRPr="005731CB">
        <w:rPr>
          <w:rFonts w:ascii="Liberation Serif" w:hAnsi="Liberation Serif" w:cs="Liberation Serif"/>
          <w:b/>
          <w:sz w:val="28"/>
          <w:szCs w:val="28"/>
        </w:rPr>
        <w:t>РЕШИЛА:</w:t>
      </w:r>
    </w:p>
    <w:p w:rsidR="00E027BB" w:rsidRPr="00E027BB" w:rsidRDefault="00E027BB" w:rsidP="001363DC">
      <w:pPr>
        <w:pStyle w:val="a5"/>
        <w:tabs>
          <w:tab w:val="left" w:pos="2961"/>
        </w:tabs>
        <w:spacing w:line="240" w:lineRule="atLeast"/>
        <w:ind w:firstLine="709"/>
        <w:rPr>
          <w:rFonts w:ascii="Liberation Serif" w:hAnsi="Liberation Serif" w:cs="Liberation Serif"/>
          <w:sz w:val="28"/>
          <w:szCs w:val="28"/>
        </w:rPr>
      </w:pPr>
      <w:r w:rsidRPr="00E027BB">
        <w:rPr>
          <w:rFonts w:ascii="Liberation Serif" w:hAnsi="Liberation Serif" w:cs="Liberation Serif"/>
          <w:sz w:val="28"/>
          <w:szCs w:val="28"/>
        </w:rPr>
        <w:t xml:space="preserve"> 1. Внести в </w:t>
      </w:r>
      <w:r w:rsidRPr="00E027BB">
        <w:rPr>
          <w:sz w:val="28"/>
          <w:szCs w:val="28"/>
        </w:rPr>
        <w:t xml:space="preserve">Правила благоустройства территории </w:t>
      </w:r>
      <w:r w:rsidRPr="005731CB">
        <w:rPr>
          <w:rFonts w:ascii="Liberation Serif" w:hAnsi="Liberation Serif" w:cs="Liberation Serif"/>
          <w:sz w:val="28"/>
          <w:szCs w:val="28"/>
        </w:rPr>
        <w:t>Усть-Ницинского</w:t>
      </w:r>
      <w:r w:rsidRPr="00E027BB">
        <w:rPr>
          <w:sz w:val="28"/>
          <w:szCs w:val="28"/>
        </w:rPr>
        <w:t xml:space="preserve"> сельского поселения, утвержденные </w:t>
      </w:r>
      <w:r w:rsidRPr="00E027BB">
        <w:rPr>
          <w:rFonts w:ascii="Liberation Serif" w:hAnsi="Liberation Serif" w:cs="Liberation Serif"/>
          <w:sz w:val="28"/>
          <w:szCs w:val="28"/>
        </w:rPr>
        <w:t xml:space="preserve">решением Думы </w:t>
      </w:r>
      <w:r w:rsidRPr="005731CB">
        <w:rPr>
          <w:rFonts w:ascii="Liberation Serif" w:hAnsi="Liberation Serif" w:cs="Liberation Serif"/>
          <w:sz w:val="28"/>
          <w:szCs w:val="28"/>
        </w:rPr>
        <w:t>Усть-Ницинского</w:t>
      </w:r>
      <w:r w:rsidRPr="00E027BB">
        <w:rPr>
          <w:rFonts w:ascii="Liberation Serif" w:hAnsi="Liberation Serif" w:cs="Liberation Serif"/>
          <w:sz w:val="28"/>
          <w:szCs w:val="28"/>
        </w:rPr>
        <w:t xml:space="preserve"> сельского поселения от 27.0</w:t>
      </w:r>
      <w:r w:rsidR="007027C2">
        <w:rPr>
          <w:rFonts w:ascii="Liberation Serif" w:hAnsi="Liberation Serif" w:cs="Liberation Serif"/>
          <w:sz w:val="28"/>
          <w:szCs w:val="28"/>
        </w:rPr>
        <w:t>9</w:t>
      </w:r>
      <w:r w:rsidRPr="00E027BB">
        <w:rPr>
          <w:rFonts w:ascii="Liberation Serif" w:hAnsi="Liberation Serif" w:cs="Liberation Serif"/>
          <w:sz w:val="28"/>
          <w:szCs w:val="28"/>
        </w:rPr>
        <w:t>.201</w:t>
      </w:r>
      <w:r w:rsidR="007027C2">
        <w:rPr>
          <w:rFonts w:ascii="Liberation Serif" w:hAnsi="Liberation Serif" w:cs="Liberation Serif"/>
          <w:sz w:val="28"/>
          <w:szCs w:val="28"/>
        </w:rPr>
        <w:t xml:space="preserve">8 года № </w:t>
      </w:r>
      <w:r w:rsidRPr="00E027BB">
        <w:rPr>
          <w:rFonts w:ascii="Liberation Serif" w:hAnsi="Liberation Serif" w:cs="Liberation Serif"/>
          <w:sz w:val="28"/>
          <w:szCs w:val="28"/>
        </w:rPr>
        <w:t>6</w:t>
      </w:r>
      <w:r w:rsidR="007027C2">
        <w:rPr>
          <w:rFonts w:ascii="Liberation Serif" w:hAnsi="Liberation Serif" w:cs="Liberation Serif"/>
          <w:sz w:val="28"/>
          <w:szCs w:val="28"/>
        </w:rPr>
        <w:t>7</w:t>
      </w:r>
      <w:r w:rsidRPr="00E027BB">
        <w:rPr>
          <w:rFonts w:ascii="Liberation Serif" w:hAnsi="Liberation Serif" w:cs="Liberation Serif"/>
          <w:sz w:val="28"/>
          <w:szCs w:val="28"/>
        </w:rPr>
        <w:t>-НПА</w:t>
      </w:r>
      <w:r w:rsidR="00061DB2">
        <w:rPr>
          <w:rFonts w:ascii="Liberation Serif" w:hAnsi="Liberation Serif" w:cs="Liberation Serif"/>
          <w:sz w:val="28"/>
          <w:szCs w:val="28"/>
        </w:rPr>
        <w:t xml:space="preserve"> </w:t>
      </w:r>
      <w:r w:rsidR="001363DC" w:rsidRPr="001363DC">
        <w:rPr>
          <w:rFonts w:ascii="Liberation Serif" w:hAnsi="Liberation Serif" w:cs="Liberation Serif"/>
          <w:sz w:val="28"/>
          <w:szCs w:val="28"/>
        </w:rPr>
        <w:t>(с измен</w:t>
      </w:r>
      <w:proofErr w:type="gramStart"/>
      <w:r w:rsidR="001363DC" w:rsidRPr="001363DC">
        <w:rPr>
          <w:rFonts w:ascii="Liberation Serif" w:hAnsi="Liberation Serif" w:cs="Liberation Serif"/>
          <w:sz w:val="28"/>
          <w:szCs w:val="28"/>
        </w:rPr>
        <w:t>.</w:t>
      </w:r>
      <w:proofErr w:type="gramEnd"/>
      <w:r w:rsidR="001363DC" w:rsidRPr="001363DC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1363DC" w:rsidRPr="001363DC">
        <w:rPr>
          <w:rFonts w:ascii="Liberation Serif" w:hAnsi="Liberation Serif" w:cs="Liberation Serif"/>
          <w:sz w:val="28"/>
          <w:szCs w:val="28"/>
        </w:rPr>
        <w:t>о</w:t>
      </w:r>
      <w:proofErr w:type="gramEnd"/>
      <w:r w:rsidR="001363DC" w:rsidRPr="001363DC">
        <w:rPr>
          <w:rFonts w:ascii="Liberation Serif" w:hAnsi="Liberation Serif" w:cs="Liberation Serif"/>
          <w:sz w:val="28"/>
          <w:szCs w:val="28"/>
        </w:rPr>
        <w:t>т 27.04.2020 № 188-НПА)</w:t>
      </w:r>
      <w:r w:rsidRPr="00E027BB">
        <w:rPr>
          <w:rFonts w:ascii="Liberation Serif" w:hAnsi="Liberation Serif" w:cs="Liberation Serif"/>
          <w:sz w:val="28"/>
          <w:szCs w:val="28"/>
        </w:rPr>
        <w:t>, следующее изменения:</w:t>
      </w:r>
    </w:p>
    <w:p w:rsidR="00E027BB" w:rsidRPr="00E027BB" w:rsidRDefault="001363DC" w:rsidP="00A34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1.1. п</w:t>
      </w:r>
      <w:r w:rsidR="00F06CE2">
        <w:rPr>
          <w:rFonts w:ascii="Liberation Serif" w:hAnsi="Liberation Serif" w:cs="Liberation Serif"/>
          <w:sz w:val="28"/>
          <w:szCs w:val="28"/>
        </w:rPr>
        <w:t>ункт18</w:t>
      </w:r>
      <w:r w:rsidR="00E027BB" w:rsidRPr="00E027BB">
        <w:rPr>
          <w:rFonts w:ascii="Liberation Serif" w:hAnsi="Liberation Serif" w:cs="Liberation Serif"/>
          <w:sz w:val="28"/>
          <w:szCs w:val="28"/>
        </w:rPr>
        <w:t xml:space="preserve"> раздела 3 Правил дополнить подпунктом </w:t>
      </w:r>
      <w:r w:rsidR="00F06CE2">
        <w:rPr>
          <w:rFonts w:ascii="Liberation Serif" w:hAnsi="Liberation Serif" w:cs="Liberation Serif"/>
          <w:sz w:val="28"/>
          <w:szCs w:val="28"/>
        </w:rPr>
        <w:t>30</w:t>
      </w:r>
      <w:r w:rsidR="00E027BB" w:rsidRPr="00E027BB">
        <w:rPr>
          <w:rFonts w:ascii="Liberation Serif" w:hAnsi="Liberation Serif" w:cs="Liberation Serif"/>
          <w:sz w:val="28"/>
          <w:szCs w:val="28"/>
        </w:rPr>
        <w:t xml:space="preserve"> следующего содержания:</w:t>
      </w:r>
    </w:p>
    <w:p w:rsidR="00E027BB" w:rsidRPr="00E027BB" w:rsidRDefault="001363DC" w:rsidP="00A34798">
      <w:pPr>
        <w:spacing w:after="0" w:line="240" w:lineRule="auto"/>
        <w:ind w:firstLine="426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</w:t>
      </w:r>
      <w:r w:rsidR="00F06CE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30)</w:t>
      </w:r>
      <w:r w:rsidR="005D20A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A3479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</w:t>
      </w:r>
      <w:r w:rsidR="00E027BB" w:rsidRPr="00E027B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азмещение нестационарных торговых объектов </w:t>
      </w:r>
      <w:r w:rsidR="00E027BB" w:rsidRPr="001363DC">
        <w:rPr>
          <w:rFonts w:ascii="Liberation Serif" w:hAnsi="Liberation Serif" w:cs="Liberation Serif"/>
          <w:bCs/>
          <w:iCs/>
          <w:sz w:val="28"/>
          <w:szCs w:val="28"/>
        </w:rPr>
        <w:t>на придомовой территории, за исключением случая принятия общим собрание</w:t>
      </w:r>
      <w:r w:rsidR="00E027BB" w:rsidRPr="00E027BB">
        <w:rPr>
          <w:rFonts w:ascii="Liberation Serif" w:hAnsi="Liberation Serif" w:cs="Liberation Serif"/>
          <w:bCs/>
          <w:iCs/>
          <w:sz w:val="28"/>
          <w:szCs w:val="28"/>
        </w:rPr>
        <w:t>м собственников помещений в многоквартирном доме решения о размещении нестационарного торгового объекта на земельном участке, относящимся к придомовой территории многоквартирного дома, образованного в надлежащем порядке и поставленного на государственный кадастровый учет, если это не нарушает обязательные требования, предусмотренные законод</w:t>
      </w:r>
      <w:r>
        <w:rPr>
          <w:rFonts w:ascii="Liberation Serif" w:hAnsi="Liberation Serif" w:cs="Liberation Serif"/>
          <w:bCs/>
          <w:iCs/>
          <w:sz w:val="28"/>
          <w:szCs w:val="28"/>
        </w:rPr>
        <w:t>ательством Российской Федерации».</w:t>
      </w:r>
    </w:p>
    <w:p w:rsidR="00E027BB" w:rsidRPr="00E027BB" w:rsidRDefault="00E027BB" w:rsidP="00A34798">
      <w:pPr>
        <w:spacing w:after="0" w:line="240" w:lineRule="auto"/>
        <w:ind w:firstLine="426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E027BB">
        <w:rPr>
          <w:rFonts w:ascii="Liberation Serif" w:hAnsi="Liberation Serif" w:cs="Liberation Serif"/>
          <w:bCs/>
          <w:iCs/>
          <w:sz w:val="28"/>
          <w:szCs w:val="28"/>
        </w:rPr>
        <w:lastRenderedPageBreak/>
        <w:t>1.</w:t>
      </w:r>
      <w:r w:rsidR="001363DC">
        <w:rPr>
          <w:rFonts w:ascii="Liberation Serif" w:hAnsi="Liberation Serif" w:cs="Liberation Serif"/>
          <w:bCs/>
          <w:sz w:val="28"/>
          <w:szCs w:val="28"/>
        </w:rPr>
        <w:t>2. п</w:t>
      </w:r>
      <w:r w:rsidRPr="00E027BB">
        <w:rPr>
          <w:rFonts w:ascii="Liberation Serif" w:hAnsi="Liberation Serif" w:cs="Liberation Serif"/>
          <w:bCs/>
          <w:sz w:val="28"/>
          <w:szCs w:val="28"/>
        </w:rPr>
        <w:t xml:space="preserve">ункт </w:t>
      </w:r>
      <w:r w:rsidR="00F06CE2">
        <w:rPr>
          <w:rFonts w:ascii="Liberation Serif" w:hAnsi="Liberation Serif" w:cs="Liberation Serif"/>
          <w:bCs/>
          <w:sz w:val="28"/>
          <w:szCs w:val="28"/>
        </w:rPr>
        <w:t>98</w:t>
      </w:r>
      <w:r w:rsidRPr="00E027BB">
        <w:rPr>
          <w:rFonts w:ascii="Liberation Serif" w:hAnsi="Liberation Serif" w:cs="Liberation Serif"/>
          <w:bCs/>
          <w:sz w:val="28"/>
          <w:szCs w:val="28"/>
        </w:rPr>
        <w:t xml:space="preserve"> раздела </w:t>
      </w:r>
      <w:r w:rsidR="00F06CE2">
        <w:rPr>
          <w:rFonts w:ascii="Liberation Serif" w:hAnsi="Liberation Serif" w:cs="Liberation Serif"/>
          <w:bCs/>
          <w:sz w:val="28"/>
          <w:szCs w:val="28"/>
        </w:rPr>
        <w:t>6</w:t>
      </w:r>
      <w:r w:rsidRPr="00E027BB">
        <w:rPr>
          <w:rFonts w:ascii="Liberation Serif" w:hAnsi="Liberation Serif" w:cs="Liberation Serif"/>
          <w:bCs/>
          <w:sz w:val="28"/>
          <w:szCs w:val="28"/>
        </w:rPr>
        <w:t xml:space="preserve"> Правил дополнить </w:t>
      </w:r>
      <w:r w:rsidR="00F06CE2">
        <w:rPr>
          <w:rFonts w:ascii="Liberation Serif" w:hAnsi="Liberation Serif" w:cs="Liberation Serif"/>
          <w:bCs/>
          <w:sz w:val="28"/>
          <w:szCs w:val="28"/>
        </w:rPr>
        <w:t>подпунктом 4</w:t>
      </w:r>
      <w:r w:rsidRPr="00E027BB">
        <w:rPr>
          <w:rFonts w:ascii="Liberation Serif" w:hAnsi="Liberation Serif" w:cs="Liberation Serif"/>
          <w:bCs/>
          <w:sz w:val="28"/>
          <w:szCs w:val="28"/>
        </w:rPr>
        <w:t xml:space="preserve"> следующего содержания:</w:t>
      </w:r>
    </w:p>
    <w:p w:rsidR="00E027BB" w:rsidRPr="00E027BB" w:rsidRDefault="001363DC" w:rsidP="00E027BB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>«</w:t>
      </w:r>
      <w:r w:rsidR="00E027BB" w:rsidRPr="00E027BB">
        <w:rPr>
          <w:rFonts w:ascii="Liberation Serif" w:hAnsi="Liberation Serif" w:cs="Liberation Serif"/>
          <w:bCs/>
          <w:iCs/>
          <w:sz w:val="28"/>
          <w:szCs w:val="28"/>
        </w:rPr>
        <w:t>4</w:t>
      </w:r>
      <w:r w:rsidR="00F06CE2">
        <w:rPr>
          <w:rFonts w:ascii="Liberation Serif" w:hAnsi="Liberation Serif" w:cs="Liberation Serif"/>
          <w:bCs/>
          <w:iCs/>
          <w:sz w:val="28"/>
          <w:szCs w:val="28"/>
        </w:rPr>
        <w:t>)</w:t>
      </w:r>
      <w:r w:rsidR="005D20AB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E027BB" w:rsidRPr="00E027B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Размещение звуковой рекламы с использованием </w:t>
      </w:r>
      <w:proofErr w:type="spellStart"/>
      <w:r w:rsidR="00E027BB" w:rsidRPr="00E027B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звукотехнического</w:t>
      </w:r>
      <w:proofErr w:type="spellEnd"/>
      <w:r w:rsidR="00E027BB" w:rsidRPr="00E027B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оборудования, монтируемого и располагаемого на внешних стенах, крышах и иных конструктивных элементах зданий, строений,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сооружений».</w:t>
      </w:r>
    </w:p>
    <w:p w:rsidR="00E027BB" w:rsidRPr="00E027BB" w:rsidRDefault="00E027BB" w:rsidP="00816165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E027BB">
        <w:rPr>
          <w:rFonts w:ascii="Liberation Serif" w:hAnsi="Liberation Serif" w:cs="Liberation Serif"/>
          <w:bCs/>
          <w:iCs/>
          <w:sz w:val="28"/>
          <w:szCs w:val="28"/>
        </w:rPr>
        <w:t xml:space="preserve">     2. </w:t>
      </w:r>
      <w:r w:rsidR="00816165" w:rsidRPr="002D7B86">
        <w:rPr>
          <w:rFonts w:ascii="Liberation Serif" w:hAnsi="Liberation Serif"/>
          <w:sz w:val="28"/>
          <w:szCs w:val="28"/>
        </w:rPr>
        <w:t xml:space="preserve">Опубликовать настоящее Решение в «Информационном вестнике Усть-Ницинского сельского поселения» и разместить на официальном сайте Усть-Ницинского сельского поселения в информационно-телекоммуникационной сети Интернет: </w:t>
      </w:r>
      <w:r w:rsidR="00816165" w:rsidRPr="002D7B86">
        <w:rPr>
          <w:rFonts w:ascii="Liberation Serif" w:hAnsi="Liberation Serif"/>
          <w:sz w:val="28"/>
          <w:szCs w:val="28"/>
          <w:lang w:val="en-US"/>
        </w:rPr>
        <w:t>www</w:t>
      </w:r>
      <w:r w:rsidR="00816165" w:rsidRPr="002D7B86">
        <w:rPr>
          <w:rFonts w:ascii="Liberation Serif" w:hAnsi="Liberation Serif"/>
          <w:sz w:val="28"/>
          <w:szCs w:val="28"/>
        </w:rPr>
        <w:t>.</w:t>
      </w:r>
      <w:proofErr w:type="spellStart"/>
      <w:r w:rsidR="00816165" w:rsidRPr="002D7B86">
        <w:rPr>
          <w:rFonts w:ascii="Liberation Serif" w:hAnsi="Liberation Serif"/>
          <w:sz w:val="28"/>
          <w:szCs w:val="28"/>
        </w:rPr>
        <w:t>усть-ницинское.рф</w:t>
      </w:r>
      <w:proofErr w:type="spellEnd"/>
      <w:r w:rsidR="00816165" w:rsidRPr="002D7B86">
        <w:rPr>
          <w:rFonts w:ascii="Liberation Serif" w:hAnsi="Liberation Serif"/>
          <w:sz w:val="28"/>
          <w:szCs w:val="28"/>
        </w:rPr>
        <w:t>.</w:t>
      </w:r>
    </w:p>
    <w:p w:rsidR="00E027BB" w:rsidRPr="001363DC" w:rsidRDefault="00E027BB" w:rsidP="00816165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E027BB">
        <w:rPr>
          <w:rFonts w:ascii="Liberation Serif" w:hAnsi="Liberation Serif" w:cs="Liberation Serif"/>
          <w:bCs/>
          <w:iCs/>
          <w:sz w:val="28"/>
          <w:szCs w:val="28"/>
        </w:rPr>
        <w:t xml:space="preserve">     3. Настоящее Решение вступает в силу после его </w:t>
      </w:r>
      <w:hyperlink r:id="rId6" w:anchor="/document/73081691/entry/0" w:history="1">
        <w:r w:rsidRPr="001363DC">
          <w:rPr>
            <w:rStyle w:val="a8"/>
            <w:rFonts w:ascii="Liberation Serif" w:hAnsi="Liberation Serif" w:cs="Liberation Serif"/>
            <w:bCs/>
            <w:iCs/>
            <w:color w:val="auto"/>
            <w:sz w:val="28"/>
            <w:szCs w:val="28"/>
            <w:u w:val="none"/>
          </w:rPr>
          <w:t>официального опубликования</w:t>
        </w:r>
      </w:hyperlink>
      <w:r w:rsidRPr="001363DC">
        <w:rPr>
          <w:rFonts w:ascii="Liberation Serif" w:hAnsi="Liberation Serif" w:cs="Liberation Serif"/>
          <w:bCs/>
          <w:iCs/>
          <w:sz w:val="28"/>
          <w:szCs w:val="28"/>
        </w:rPr>
        <w:t>.</w:t>
      </w:r>
    </w:p>
    <w:p w:rsidR="00E027BB" w:rsidRPr="00E027BB" w:rsidRDefault="00E027BB" w:rsidP="00816165">
      <w:pPr>
        <w:tabs>
          <w:tab w:val="left" w:pos="7680"/>
        </w:tabs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E027BB">
        <w:rPr>
          <w:rFonts w:ascii="Liberation Serif" w:hAnsi="Liberation Serif" w:cs="Liberation Serif"/>
          <w:bCs/>
          <w:iCs/>
          <w:sz w:val="28"/>
          <w:szCs w:val="28"/>
        </w:rPr>
        <w:t xml:space="preserve">     4. </w:t>
      </w:r>
      <w:proofErr w:type="gramStart"/>
      <w:r w:rsidR="00816165" w:rsidRPr="004A7393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="00816165" w:rsidRPr="004A7393">
        <w:rPr>
          <w:rFonts w:ascii="Liberation Serif" w:hAnsi="Liberation Serif" w:cs="Liberation Serif"/>
          <w:sz w:val="28"/>
          <w:szCs w:val="28"/>
        </w:rPr>
        <w:t xml:space="preserve"> исполнением Решения возложить на постоянную комиссию по регламенту, социальным вопросам, местному самоуправлению (</w:t>
      </w:r>
      <w:r w:rsidR="00816165">
        <w:rPr>
          <w:rFonts w:ascii="Liberation Serif" w:hAnsi="Liberation Serif" w:cs="Liberation Serif"/>
          <w:sz w:val="28"/>
          <w:szCs w:val="28"/>
        </w:rPr>
        <w:t>Голяков В.А.</w:t>
      </w:r>
      <w:r w:rsidR="00816165" w:rsidRPr="004A7393">
        <w:rPr>
          <w:rFonts w:ascii="Liberation Serif" w:hAnsi="Liberation Serif" w:cs="Liberation Serif"/>
          <w:sz w:val="28"/>
          <w:szCs w:val="28"/>
        </w:rPr>
        <w:t>).</w:t>
      </w:r>
    </w:p>
    <w:p w:rsidR="00E027BB" w:rsidRDefault="00E027BB" w:rsidP="00816165">
      <w:pPr>
        <w:tabs>
          <w:tab w:val="left" w:pos="7680"/>
        </w:tabs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A34798" w:rsidRDefault="00A34798" w:rsidP="00816165">
      <w:pPr>
        <w:tabs>
          <w:tab w:val="left" w:pos="7680"/>
        </w:tabs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</w:p>
    <w:tbl>
      <w:tblPr>
        <w:tblW w:w="9838" w:type="dxa"/>
        <w:tblLook w:val="04A0" w:firstRow="1" w:lastRow="0" w:firstColumn="1" w:lastColumn="0" w:noHBand="0" w:noVBand="1"/>
      </w:tblPr>
      <w:tblGrid>
        <w:gridCol w:w="5070"/>
        <w:gridCol w:w="4768"/>
      </w:tblGrid>
      <w:tr w:rsidR="00816165" w:rsidRPr="007F6155" w:rsidTr="00623391">
        <w:tc>
          <w:tcPr>
            <w:tcW w:w="5070" w:type="dxa"/>
            <w:shd w:val="clear" w:color="auto" w:fill="auto"/>
          </w:tcPr>
          <w:p w:rsidR="00816165" w:rsidRPr="007F6155" w:rsidRDefault="00816165" w:rsidP="00623391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F6155">
              <w:rPr>
                <w:rFonts w:ascii="Liberation Serif" w:hAnsi="Liberation Serif"/>
                <w:sz w:val="28"/>
                <w:szCs w:val="28"/>
              </w:rPr>
              <w:t>Председатель Думы Усть-Ницинского сельского поселения</w:t>
            </w:r>
          </w:p>
          <w:p w:rsidR="00816165" w:rsidRPr="007F6155" w:rsidRDefault="00816165" w:rsidP="00623391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F6155">
              <w:rPr>
                <w:rFonts w:ascii="Liberation Serif" w:hAnsi="Liberation Serif"/>
                <w:sz w:val="28"/>
                <w:szCs w:val="28"/>
              </w:rPr>
              <w:t>________________ Ю.И. Востриков</w:t>
            </w:r>
          </w:p>
        </w:tc>
        <w:tc>
          <w:tcPr>
            <w:tcW w:w="4768" w:type="dxa"/>
            <w:shd w:val="clear" w:color="auto" w:fill="auto"/>
          </w:tcPr>
          <w:p w:rsidR="00816165" w:rsidRPr="007F6155" w:rsidRDefault="00816165" w:rsidP="00623391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F6155">
              <w:rPr>
                <w:rFonts w:ascii="Liberation Serif" w:hAnsi="Liberation Serif"/>
                <w:sz w:val="28"/>
                <w:szCs w:val="28"/>
              </w:rPr>
              <w:t>Глава Усть-Ницинского сельского поселения</w:t>
            </w:r>
          </w:p>
          <w:p w:rsidR="00816165" w:rsidRPr="007F6155" w:rsidRDefault="00816165" w:rsidP="00623391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F6155">
              <w:rPr>
                <w:rFonts w:ascii="Liberation Serif" w:hAnsi="Liberation Serif"/>
                <w:sz w:val="28"/>
                <w:szCs w:val="28"/>
              </w:rPr>
              <w:t xml:space="preserve">______________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 А.С. Лукин</w:t>
            </w:r>
          </w:p>
        </w:tc>
      </w:tr>
    </w:tbl>
    <w:p w:rsidR="00170E94" w:rsidRPr="00E027BB" w:rsidRDefault="00170E94" w:rsidP="00E027BB">
      <w:pPr>
        <w:spacing w:after="0" w:line="24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sectPr w:rsidR="00170E94" w:rsidRPr="00E027BB" w:rsidSect="00EE041A">
      <w:pgSz w:w="11906" w:h="16838" w:code="9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55F2"/>
    <w:rsid w:val="00003AFC"/>
    <w:rsid w:val="00037A9C"/>
    <w:rsid w:val="00060328"/>
    <w:rsid w:val="00061DB2"/>
    <w:rsid w:val="0006290B"/>
    <w:rsid w:val="00081A75"/>
    <w:rsid w:val="000852B2"/>
    <w:rsid w:val="00091A63"/>
    <w:rsid w:val="00093E6E"/>
    <w:rsid w:val="000959C0"/>
    <w:rsid w:val="000C54C8"/>
    <w:rsid w:val="000D561E"/>
    <w:rsid w:val="001144F6"/>
    <w:rsid w:val="00114B71"/>
    <w:rsid w:val="001152C6"/>
    <w:rsid w:val="001363DC"/>
    <w:rsid w:val="00156288"/>
    <w:rsid w:val="00165255"/>
    <w:rsid w:val="00170E94"/>
    <w:rsid w:val="001755F2"/>
    <w:rsid w:val="001771F0"/>
    <w:rsid w:val="001A61FA"/>
    <w:rsid w:val="001E16B6"/>
    <w:rsid w:val="001F3C14"/>
    <w:rsid w:val="00291D41"/>
    <w:rsid w:val="00291F5E"/>
    <w:rsid w:val="00293F14"/>
    <w:rsid w:val="002B3EE9"/>
    <w:rsid w:val="002C0984"/>
    <w:rsid w:val="002E3B9A"/>
    <w:rsid w:val="002E7327"/>
    <w:rsid w:val="002E79B5"/>
    <w:rsid w:val="00321B6B"/>
    <w:rsid w:val="00372257"/>
    <w:rsid w:val="0037508D"/>
    <w:rsid w:val="003B6D35"/>
    <w:rsid w:val="003C162D"/>
    <w:rsid w:val="003C640C"/>
    <w:rsid w:val="003C77E3"/>
    <w:rsid w:val="003E6794"/>
    <w:rsid w:val="00424C8C"/>
    <w:rsid w:val="00426E78"/>
    <w:rsid w:val="00466B5A"/>
    <w:rsid w:val="004921CD"/>
    <w:rsid w:val="0049421C"/>
    <w:rsid w:val="0057220F"/>
    <w:rsid w:val="005731CB"/>
    <w:rsid w:val="005973AE"/>
    <w:rsid w:val="005D0B18"/>
    <w:rsid w:val="005D20AB"/>
    <w:rsid w:val="005D20F6"/>
    <w:rsid w:val="005D3A72"/>
    <w:rsid w:val="005E0EC3"/>
    <w:rsid w:val="00615726"/>
    <w:rsid w:val="00630EE6"/>
    <w:rsid w:val="006434A2"/>
    <w:rsid w:val="00661AB0"/>
    <w:rsid w:val="00681E1F"/>
    <w:rsid w:val="006A70D9"/>
    <w:rsid w:val="006E5B63"/>
    <w:rsid w:val="007027C2"/>
    <w:rsid w:val="00730778"/>
    <w:rsid w:val="00736E87"/>
    <w:rsid w:val="00787A81"/>
    <w:rsid w:val="007C7DF7"/>
    <w:rsid w:val="007D2840"/>
    <w:rsid w:val="008044B2"/>
    <w:rsid w:val="00816165"/>
    <w:rsid w:val="00816509"/>
    <w:rsid w:val="00835B6C"/>
    <w:rsid w:val="00861E72"/>
    <w:rsid w:val="00866A22"/>
    <w:rsid w:val="008710A6"/>
    <w:rsid w:val="00874F08"/>
    <w:rsid w:val="00876FA1"/>
    <w:rsid w:val="00895334"/>
    <w:rsid w:val="008A6F16"/>
    <w:rsid w:val="008B6648"/>
    <w:rsid w:val="008E1253"/>
    <w:rsid w:val="008E445A"/>
    <w:rsid w:val="00933515"/>
    <w:rsid w:val="0095577B"/>
    <w:rsid w:val="00966419"/>
    <w:rsid w:val="00970139"/>
    <w:rsid w:val="00981D05"/>
    <w:rsid w:val="00996032"/>
    <w:rsid w:val="009971CE"/>
    <w:rsid w:val="009E6553"/>
    <w:rsid w:val="009F52D0"/>
    <w:rsid w:val="00A11253"/>
    <w:rsid w:val="00A15F12"/>
    <w:rsid w:val="00A34009"/>
    <w:rsid w:val="00A34798"/>
    <w:rsid w:val="00A540FC"/>
    <w:rsid w:val="00A94431"/>
    <w:rsid w:val="00AC3F69"/>
    <w:rsid w:val="00AC5165"/>
    <w:rsid w:val="00AF5F79"/>
    <w:rsid w:val="00B315EE"/>
    <w:rsid w:val="00B374A1"/>
    <w:rsid w:val="00B50A47"/>
    <w:rsid w:val="00B54E87"/>
    <w:rsid w:val="00B71CAE"/>
    <w:rsid w:val="00B909AF"/>
    <w:rsid w:val="00BF2F37"/>
    <w:rsid w:val="00C017A0"/>
    <w:rsid w:val="00C42884"/>
    <w:rsid w:val="00CA189D"/>
    <w:rsid w:val="00CA23AF"/>
    <w:rsid w:val="00CB5A39"/>
    <w:rsid w:val="00D1722B"/>
    <w:rsid w:val="00D25602"/>
    <w:rsid w:val="00D504F2"/>
    <w:rsid w:val="00D645BD"/>
    <w:rsid w:val="00D75C40"/>
    <w:rsid w:val="00DA1250"/>
    <w:rsid w:val="00DC2E20"/>
    <w:rsid w:val="00DE4503"/>
    <w:rsid w:val="00E027BB"/>
    <w:rsid w:val="00E57671"/>
    <w:rsid w:val="00ED3AF2"/>
    <w:rsid w:val="00EE041A"/>
    <w:rsid w:val="00F06CE2"/>
    <w:rsid w:val="00F1199B"/>
    <w:rsid w:val="00F21FAA"/>
    <w:rsid w:val="00F44F28"/>
    <w:rsid w:val="00F520C0"/>
    <w:rsid w:val="00F70C66"/>
    <w:rsid w:val="00F94207"/>
    <w:rsid w:val="00F94DC2"/>
    <w:rsid w:val="00F9583D"/>
    <w:rsid w:val="00FD0D2E"/>
    <w:rsid w:val="00FE40AD"/>
    <w:rsid w:val="00FE5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5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755F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17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755F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293F14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IndentChar">
    <w:name w:val="Body Text Indent Char"/>
    <w:uiPriority w:val="99"/>
    <w:semiHidden/>
    <w:locked/>
    <w:rsid w:val="00003AFC"/>
    <w:rPr>
      <w:rFonts w:cs="Times New Roman"/>
      <w:lang w:eastAsia="en-US"/>
    </w:rPr>
  </w:style>
  <w:style w:type="character" w:customStyle="1" w:styleId="a6">
    <w:name w:val="Основной текст с отступом Знак"/>
    <w:link w:val="a5"/>
    <w:uiPriority w:val="99"/>
    <w:locked/>
    <w:rsid w:val="00293F14"/>
    <w:rPr>
      <w:rFonts w:eastAsia="Times New Roman" w:cs="Times New Roman"/>
      <w:sz w:val="24"/>
      <w:lang w:val="ru-RU" w:eastAsia="ru-RU" w:bidi="ar-SA"/>
    </w:rPr>
  </w:style>
  <w:style w:type="character" w:styleId="a7">
    <w:name w:val="Strong"/>
    <w:uiPriority w:val="99"/>
    <w:qFormat/>
    <w:locked/>
    <w:rsid w:val="00FD0D2E"/>
    <w:rPr>
      <w:rFonts w:ascii="Times New Roman" w:hAnsi="Times New Roman" w:cs="Times New Roman"/>
      <w:b/>
      <w:bCs/>
    </w:rPr>
  </w:style>
  <w:style w:type="character" w:styleId="a8">
    <w:name w:val="Hyperlink"/>
    <w:rsid w:val="00E027B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027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5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755F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17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755F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293F14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IndentChar">
    <w:name w:val="Body Text Indent Char"/>
    <w:uiPriority w:val="99"/>
    <w:semiHidden/>
    <w:locked/>
    <w:rsid w:val="00003AFC"/>
    <w:rPr>
      <w:rFonts w:cs="Times New Roman"/>
      <w:lang w:eastAsia="en-US"/>
    </w:rPr>
  </w:style>
  <w:style w:type="character" w:customStyle="1" w:styleId="a6">
    <w:name w:val="Основной текст с отступом Знак"/>
    <w:link w:val="a5"/>
    <w:uiPriority w:val="99"/>
    <w:locked/>
    <w:rsid w:val="00293F14"/>
    <w:rPr>
      <w:rFonts w:eastAsia="Times New Roman" w:cs="Times New Roman"/>
      <w:sz w:val="24"/>
      <w:lang w:val="ru-RU" w:eastAsia="ru-RU" w:bidi="ar-SA"/>
    </w:rPr>
  </w:style>
  <w:style w:type="character" w:styleId="a7">
    <w:name w:val="Strong"/>
    <w:uiPriority w:val="99"/>
    <w:qFormat/>
    <w:locked/>
    <w:rsid w:val="00FD0D2E"/>
    <w:rPr>
      <w:rFonts w:ascii="Times New Roman" w:hAnsi="Times New Roman" w:cs="Times New Roman"/>
      <w:b/>
      <w:bCs/>
    </w:rPr>
  </w:style>
  <w:style w:type="character" w:styleId="a8">
    <w:name w:val="Hyperlink"/>
    <w:rsid w:val="00E027B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02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62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arant-01.op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selo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</cp:lastModifiedBy>
  <cp:revision>9</cp:revision>
  <cp:lastPrinted>2022-02-07T06:38:00Z</cp:lastPrinted>
  <dcterms:created xsi:type="dcterms:W3CDTF">2022-01-28T07:52:00Z</dcterms:created>
  <dcterms:modified xsi:type="dcterms:W3CDTF">2022-02-11T07:37:00Z</dcterms:modified>
</cp:coreProperties>
</file>